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C8" w:rsidRPr="000924B1" w:rsidRDefault="001A68C8" w:rsidP="001A68C8">
      <w:pPr>
        <w:pStyle w:val="Heading1"/>
        <w:spacing w:line="360" w:lineRule="auto"/>
        <w:contextualSpacing/>
        <w:rPr>
          <w:rFonts w:ascii="Times New Roman" w:hAnsi="Times New Roman" w:cs="Times New Roman"/>
          <w:bCs w:val="0"/>
          <w:color w:val="auto"/>
          <w:sz w:val="26"/>
          <w:szCs w:val="26"/>
        </w:rPr>
      </w:pPr>
      <w:bookmarkStart w:id="0" w:name="_Toc432074709"/>
      <w:bookmarkStart w:id="1" w:name="_GoBack"/>
      <w:bookmarkEnd w:id="1"/>
      <w:r w:rsidRPr="000924B1">
        <w:rPr>
          <w:rFonts w:ascii="Times New Roman" w:hAnsi="Times New Roman" w:cs="Times New Roman"/>
          <w:bCs w:val="0"/>
          <w:color w:val="auto"/>
          <w:sz w:val="26"/>
          <w:szCs w:val="26"/>
        </w:rPr>
        <w:t>Biểu mẫu BM-QLTN-10-01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 xml:space="preserve"> - </w:t>
      </w:r>
      <w:r w:rsidRPr="000924B1">
        <w:rPr>
          <w:rFonts w:ascii="Times New Roman" w:hAnsi="Times New Roman" w:cs="Times New Roman"/>
          <w:bCs w:val="0"/>
          <w:color w:val="auto"/>
          <w:sz w:val="26"/>
          <w:szCs w:val="26"/>
        </w:rPr>
        <w:t>Đơn đăng ký bảo vệ tên miề</w:t>
      </w:r>
      <w:r>
        <w:rPr>
          <w:rFonts w:ascii="Times New Roman" w:hAnsi="Times New Roman" w:cs="Times New Roman"/>
          <w:bCs w:val="0"/>
          <w:color w:val="auto"/>
          <w:sz w:val="26"/>
          <w:szCs w:val="26"/>
        </w:rPr>
        <w:t>n</w:t>
      </w:r>
      <w:bookmarkEnd w:id="0"/>
    </w:p>
    <w:p w:rsidR="001A68C8" w:rsidRPr="00543E03" w:rsidRDefault="001A68C8" w:rsidP="001A68C8">
      <w:pPr>
        <w:spacing w:line="300" w:lineRule="auto"/>
        <w:jc w:val="center"/>
        <w:rPr>
          <w:rFonts w:cs="Times New Roman"/>
          <w:b/>
          <w:bCs/>
          <w:szCs w:val="26"/>
          <w:lang w:val="da-DK"/>
        </w:rPr>
      </w:pPr>
      <w:r w:rsidRPr="00543E03">
        <w:rPr>
          <w:rFonts w:cs="Times New Roman"/>
          <w:b/>
          <w:bCs/>
          <w:szCs w:val="26"/>
          <w:lang w:val="da-DK"/>
        </w:rPr>
        <w:t>CỘNG HOÀ XÃ HỘI CHỦ NGHĨA VIỆT NAM</w:t>
      </w:r>
    </w:p>
    <w:p w:rsidR="001A68C8" w:rsidRPr="00543E03" w:rsidRDefault="001A68C8" w:rsidP="001A68C8">
      <w:pPr>
        <w:spacing w:line="300" w:lineRule="auto"/>
        <w:jc w:val="center"/>
        <w:rPr>
          <w:rFonts w:cs="Times New Roman"/>
          <w:b/>
          <w:bCs/>
          <w:szCs w:val="26"/>
          <w:lang w:val="da-DK"/>
        </w:rPr>
      </w:pPr>
      <w:r w:rsidRPr="00543E03">
        <w:rPr>
          <w:rFonts w:cs="Times New Roman"/>
          <w:noProof/>
          <w:szCs w:val="26"/>
        </w:rPr>
        <mc:AlternateContent>
          <mc:Choice Requires="wps">
            <w:drawing>
              <wp:anchor distT="4294967293" distB="4294967293" distL="114300" distR="114300" simplePos="0" relativeHeight="251664384" behindDoc="0" locked="0" layoutInCell="1" allowOverlap="1" wp14:anchorId="7290F426" wp14:editId="3DF344C6">
                <wp:simplePos x="0" y="0"/>
                <wp:positionH relativeFrom="column">
                  <wp:posOffset>2108835</wp:posOffset>
                </wp:positionH>
                <wp:positionV relativeFrom="paragraph">
                  <wp:posOffset>218439</wp:posOffset>
                </wp:positionV>
                <wp:extent cx="1846580" cy="0"/>
                <wp:effectExtent l="0" t="0" r="20320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6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643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6.05pt,17.2pt" to="311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6qyHgIAADg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"/>
            </w:pict>
          </mc:Fallback>
        </mc:AlternateContent>
      </w:r>
      <w:r w:rsidRPr="00543E03">
        <w:rPr>
          <w:rFonts w:cs="Times New Roman"/>
          <w:b/>
          <w:bCs/>
          <w:szCs w:val="26"/>
          <w:lang w:val="da-DK"/>
        </w:rPr>
        <w:t>Độc lập - Tự do - Hạnh phúc</w:t>
      </w:r>
    </w:p>
    <w:p w:rsidR="001A68C8" w:rsidRPr="00543E03" w:rsidRDefault="001A68C8" w:rsidP="001A68C8">
      <w:pPr>
        <w:spacing w:line="300" w:lineRule="auto"/>
        <w:rPr>
          <w:rFonts w:cs="Times New Roman"/>
          <w:szCs w:val="26"/>
        </w:rPr>
      </w:pPr>
    </w:p>
    <w:p w:rsidR="001A68C8" w:rsidRPr="00543E03" w:rsidRDefault="001A68C8" w:rsidP="001A68C8">
      <w:pPr>
        <w:spacing w:line="300" w:lineRule="auto"/>
        <w:jc w:val="center"/>
        <w:rPr>
          <w:rFonts w:cs="Times New Roman"/>
          <w:b/>
          <w:szCs w:val="26"/>
        </w:rPr>
      </w:pPr>
      <w:r w:rsidRPr="00543E03">
        <w:rPr>
          <w:rFonts w:cs="Times New Roman"/>
          <w:b/>
          <w:szCs w:val="26"/>
        </w:rPr>
        <w:t>ĐƠN ĐĂNG KÝ BẢO VỆ TÊN MIỀN “.VN”</w:t>
      </w:r>
    </w:p>
    <w:p w:rsidR="001A68C8" w:rsidRPr="00543E03" w:rsidRDefault="001A68C8" w:rsidP="001A68C8">
      <w:pPr>
        <w:spacing w:line="300" w:lineRule="auto"/>
        <w:jc w:val="center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 xml:space="preserve">Kính gửi: </w:t>
      </w:r>
      <w:r w:rsidRPr="00543E03">
        <w:rPr>
          <w:rFonts w:cs="Times New Roman"/>
          <w:iCs/>
          <w:szCs w:val="26"/>
        </w:rPr>
        <w:t>Trung tâm Internet Việt Nam</w:t>
      </w:r>
    </w:p>
    <w:p w:rsidR="001A68C8" w:rsidRPr="00543E03" w:rsidRDefault="001A68C8" w:rsidP="001A68C8">
      <w:pPr>
        <w:spacing w:line="300" w:lineRule="auto"/>
        <w:ind w:firstLine="360"/>
        <w:jc w:val="both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Chủ thể tên miền có mong muốn bảo vệ tên miền “.vn”. Các thông tin chi tiết của tên miền và chủ thể đề nghị bảo vệ như sau:</w:t>
      </w:r>
      <w:r w:rsidRPr="00543E03">
        <w:rPr>
          <w:rFonts w:cs="Times New Roman"/>
          <w:i/>
          <w:iCs/>
          <w:szCs w:val="26"/>
        </w:rPr>
        <w:t xml:space="preserve"> </w:t>
      </w:r>
    </w:p>
    <w:p w:rsidR="001A68C8" w:rsidRPr="00543E03" w:rsidRDefault="001A68C8" w:rsidP="0045519C">
      <w:pPr>
        <w:pStyle w:val="ListParagraph"/>
        <w:numPr>
          <w:ilvl w:val="0"/>
          <w:numId w:val="5"/>
        </w:numPr>
        <w:spacing w:line="300" w:lineRule="auto"/>
        <w:contextualSpacing w:val="0"/>
        <w:rPr>
          <w:rFonts w:cs="Times New Roman"/>
          <w:szCs w:val="26"/>
        </w:rPr>
      </w:pPr>
      <w:r w:rsidRPr="00543E03">
        <w:rPr>
          <w:rFonts w:cs="Times New Roman"/>
          <w:b/>
          <w:szCs w:val="26"/>
        </w:rPr>
        <w:t>Tên miền đề nghị bảo vệ</w:t>
      </w:r>
      <w:r w:rsidRPr="00543E03">
        <w:rPr>
          <w:rFonts w:cs="Times New Roman"/>
          <w:szCs w:val="26"/>
        </w:rPr>
        <w:t>: ………………………………………………………………………………..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Ngày đăng ký: ……………………………………………………….……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Ngày hết hạn: ……………………………………………………………..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Nhà đăng ký quản lý: ……………………………………………………..</w:t>
      </w:r>
    </w:p>
    <w:p w:rsidR="001A68C8" w:rsidRPr="00543E03" w:rsidRDefault="001A68C8" w:rsidP="0045519C">
      <w:pPr>
        <w:pStyle w:val="ListParagraph"/>
        <w:numPr>
          <w:ilvl w:val="0"/>
          <w:numId w:val="5"/>
        </w:numPr>
        <w:spacing w:line="300" w:lineRule="auto"/>
        <w:contextualSpacing w:val="0"/>
        <w:rPr>
          <w:rFonts w:cs="Times New Roman"/>
          <w:b/>
          <w:szCs w:val="26"/>
        </w:rPr>
      </w:pPr>
      <w:r w:rsidRPr="00543E03">
        <w:rPr>
          <w:rFonts w:cs="Times New Roman"/>
          <w:b/>
          <w:szCs w:val="26"/>
        </w:rPr>
        <w:t xml:space="preserve">Thông tin của chủ thể tên miền: 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Tên Cơ quan/Tổ chức: ......................................................................................................................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jc w:val="both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 xml:space="preserve">Tên Giao dịch Quốc tế </w:t>
      </w:r>
      <w:r w:rsidRPr="00543E03">
        <w:rPr>
          <w:rFonts w:cs="Times New Roman"/>
          <w:i/>
          <w:szCs w:val="26"/>
        </w:rPr>
        <w:t>(nếu có)</w:t>
      </w:r>
      <w:r w:rsidRPr="00543E03">
        <w:rPr>
          <w:rFonts w:cs="Times New Roman"/>
          <w:szCs w:val="26"/>
        </w:rPr>
        <w:t>: ..............................................................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jc w:val="both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 xml:space="preserve">Tên viết tắt </w:t>
      </w:r>
      <w:r w:rsidRPr="00543E03">
        <w:rPr>
          <w:rFonts w:cs="Times New Roman"/>
          <w:i/>
          <w:szCs w:val="26"/>
        </w:rPr>
        <w:t>(nếu có)</w:t>
      </w:r>
      <w:r w:rsidRPr="00543E03">
        <w:rPr>
          <w:rFonts w:cs="Times New Roman"/>
          <w:szCs w:val="26"/>
        </w:rPr>
        <w:t>: ...............................................................................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jc w:val="both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Địa chỉ: ....................................................................................................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jc w:val="both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Điện thoại: ..................................... Fax (nếu có):  ...................................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jc w:val="both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Email: ............................................................................................................</w:t>
      </w:r>
    </w:p>
    <w:p w:rsidR="001A68C8" w:rsidRPr="00543E03" w:rsidRDefault="001A68C8" w:rsidP="0045519C">
      <w:pPr>
        <w:pStyle w:val="ListParagraph"/>
        <w:numPr>
          <w:ilvl w:val="0"/>
          <w:numId w:val="5"/>
        </w:numPr>
        <w:spacing w:line="300" w:lineRule="auto"/>
        <w:contextualSpacing w:val="0"/>
        <w:rPr>
          <w:rFonts w:cs="Times New Roman"/>
          <w:szCs w:val="26"/>
        </w:rPr>
      </w:pPr>
      <w:r w:rsidRPr="00543E03">
        <w:rPr>
          <w:rFonts w:cs="Times New Roman"/>
          <w:b/>
          <w:szCs w:val="26"/>
        </w:rPr>
        <w:t>Thông tin người thay mặt cơ quan làm thủ tục bảo vệ tên miền</w:t>
      </w:r>
      <w:r w:rsidRPr="00543E03">
        <w:rPr>
          <w:rFonts w:cs="Times New Roman"/>
          <w:szCs w:val="26"/>
        </w:rPr>
        <w:t>: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Họ và tên: …………………………………………………………………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Số CMND …..…………………………………………………………………………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Địa chỉ liên hệ: ……………………………………………………………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Điện thoại: ……..…………………………………………………………</w:t>
      </w:r>
    </w:p>
    <w:p w:rsidR="001A68C8" w:rsidRPr="00543E03" w:rsidRDefault="001A68C8" w:rsidP="0045519C">
      <w:pPr>
        <w:pStyle w:val="ListParagraph"/>
        <w:numPr>
          <w:ilvl w:val="0"/>
          <w:numId w:val="4"/>
        </w:numPr>
        <w:spacing w:line="300" w:lineRule="auto"/>
        <w:ind w:left="1080"/>
        <w:contextualSpacing w:val="0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Email: ……………………………………………………………………</w:t>
      </w:r>
    </w:p>
    <w:p w:rsidR="001A68C8" w:rsidRPr="00543E03" w:rsidRDefault="001A68C8" w:rsidP="0045519C">
      <w:pPr>
        <w:pStyle w:val="ListParagraph"/>
        <w:numPr>
          <w:ilvl w:val="0"/>
          <w:numId w:val="5"/>
        </w:numPr>
        <w:spacing w:line="300" w:lineRule="auto"/>
        <w:contextualSpacing w:val="0"/>
        <w:rPr>
          <w:rFonts w:cs="Times New Roman"/>
          <w:szCs w:val="26"/>
        </w:rPr>
      </w:pPr>
      <w:r w:rsidRPr="00543E03">
        <w:rPr>
          <w:rFonts w:cs="Times New Roman"/>
          <w:b/>
          <w:szCs w:val="26"/>
        </w:rPr>
        <w:t>Lý do bảo vệ tên miền</w:t>
      </w:r>
      <w:r w:rsidRPr="00543E03">
        <w:rPr>
          <w:rFonts w:cs="Times New Roman"/>
          <w:szCs w:val="26"/>
        </w:rPr>
        <w:t>: ………………………………………………………………………………</w:t>
      </w:r>
    </w:p>
    <w:p w:rsidR="001A68C8" w:rsidRPr="00543E03" w:rsidRDefault="001A68C8" w:rsidP="001A68C8">
      <w:pPr>
        <w:pStyle w:val="ListParagraph"/>
        <w:spacing w:line="300" w:lineRule="auto"/>
        <w:rPr>
          <w:rFonts w:cs="Times New Roman"/>
          <w:szCs w:val="26"/>
        </w:rPr>
      </w:pPr>
      <w:r w:rsidRPr="00543E03">
        <w:rPr>
          <w:rFonts w:cs="Times New Roman"/>
          <w:szCs w:val="26"/>
        </w:rPr>
        <w:t>………………………………………………………………………………</w:t>
      </w:r>
    </w:p>
    <w:p w:rsidR="001A68C8" w:rsidRPr="00543E03" w:rsidRDefault="001A68C8" w:rsidP="001A68C8">
      <w:pPr>
        <w:spacing w:line="300" w:lineRule="auto"/>
        <w:ind w:firstLine="720"/>
        <w:jc w:val="both"/>
        <w:rPr>
          <w:rFonts w:cs="Times New Roman"/>
          <w:b/>
          <w:szCs w:val="26"/>
          <w:lang w:val="sv-SE"/>
        </w:rPr>
      </w:pPr>
      <w:r w:rsidRPr="00543E03">
        <w:rPr>
          <w:rFonts w:cs="Times New Roman"/>
          <w:szCs w:val="26"/>
          <w:lang w:val="sv-SE"/>
        </w:rPr>
        <w:t>Chủ thể tên miền hoàn toàn chịu trách nhiệm trước pháp luật về các thông tin cung cấp và cam kết</w:t>
      </w:r>
      <w:r w:rsidRPr="00543E03">
        <w:rPr>
          <w:rFonts w:cs="Times New Roman"/>
          <w:b/>
          <w:szCs w:val="26"/>
          <w:lang w:val="sv-SE"/>
        </w:rPr>
        <w:t xml:space="preserve"> </w:t>
      </w:r>
      <w:r w:rsidRPr="00543E03">
        <w:rPr>
          <w:rFonts w:cs="Times New Roman"/>
          <w:bCs/>
          <w:szCs w:val="26"/>
        </w:rPr>
        <w:t>tuân thủ các quy định của pháp luật về quản lý và sử dụng tài nguyên Internet</w:t>
      </w:r>
      <w:r w:rsidRPr="00543E03">
        <w:rPr>
          <w:rFonts w:cs="Times New Roman"/>
          <w:szCs w:val="26"/>
          <w:lang w:val="sv-SE"/>
        </w:rPr>
        <w:t>.</w:t>
      </w: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5919"/>
      </w:tblGrid>
      <w:tr w:rsidR="001A68C8" w:rsidRPr="00543E03" w:rsidTr="00595895">
        <w:tc>
          <w:tcPr>
            <w:tcW w:w="6237" w:type="dxa"/>
            <w:shd w:val="clear" w:color="auto" w:fill="auto"/>
          </w:tcPr>
          <w:p w:rsidR="001A68C8" w:rsidRPr="00543E03" w:rsidRDefault="001A68C8" w:rsidP="00595895">
            <w:pPr>
              <w:spacing w:line="300" w:lineRule="auto"/>
              <w:jc w:val="center"/>
              <w:rPr>
                <w:rFonts w:eastAsia="Calibri" w:cs="Times New Roman"/>
                <w:i/>
                <w:szCs w:val="26"/>
                <w:lang w:val="sv-SE"/>
              </w:rPr>
            </w:pPr>
            <w:r w:rsidRPr="00543E03">
              <w:rPr>
                <w:rFonts w:eastAsia="Calibri" w:cs="Times New Roman"/>
                <w:i/>
                <w:szCs w:val="26"/>
                <w:lang w:val="sv-SE"/>
              </w:rPr>
              <w:t>............., ngày ........ tháng ......... năm ........</w:t>
            </w:r>
          </w:p>
          <w:p w:rsidR="001A68C8" w:rsidRPr="00543E03" w:rsidRDefault="001A68C8" w:rsidP="00595895">
            <w:pPr>
              <w:spacing w:line="300" w:lineRule="auto"/>
              <w:jc w:val="center"/>
              <w:rPr>
                <w:rFonts w:eastAsia="Calibri" w:cs="Times New Roman"/>
                <w:b/>
                <w:szCs w:val="26"/>
                <w:lang w:val="sv-SE"/>
              </w:rPr>
            </w:pPr>
            <w:r w:rsidRPr="00543E03">
              <w:rPr>
                <w:rFonts w:eastAsia="Calibri" w:cs="Times New Roman"/>
                <w:b/>
                <w:szCs w:val="26"/>
                <w:lang w:val="sv-SE"/>
              </w:rPr>
              <w:t>Xác nhận của chủ thể tên miền</w:t>
            </w:r>
          </w:p>
          <w:p w:rsidR="001A68C8" w:rsidRPr="00915080" w:rsidRDefault="001A68C8" w:rsidP="00915080">
            <w:pPr>
              <w:spacing w:line="300" w:lineRule="auto"/>
              <w:ind w:hanging="249"/>
              <w:jc w:val="center"/>
              <w:rPr>
                <w:rFonts w:eastAsia="Calibri" w:cs="Times New Roman"/>
                <w:i/>
                <w:szCs w:val="26"/>
                <w:lang w:val="sv-SE"/>
              </w:rPr>
            </w:pPr>
            <w:r w:rsidRPr="00543E03">
              <w:rPr>
                <w:rFonts w:eastAsia="Calibri" w:cs="Times New Roman"/>
                <w:i/>
                <w:szCs w:val="26"/>
                <w:lang w:val="sv-SE"/>
              </w:rPr>
              <w:t>(người đại diện theo pháp luật ký tên và đóng dấu)</w:t>
            </w:r>
          </w:p>
        </w:tc>
      </w:tr>
    </w:tbl>
    <w:p w:rsidR="00D451A0" w:rsidRDefault="006032EF" w:rsidP="00915080">
      <w:pPr>
        <w:pStyle w:val="Heading1"/>
        <w:spacing w:line="360" w:lineRule="auto"/>
        <w:contextualSpacing/>
      </w:pPr>
    </w:p>
    <w:sectPr w:rsidR="00D451A0" w:rsidSect="00915080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28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2EF" w:rsidRDefault="006032EF" w:rsidP="001A68C8">
      <w:r>
        <w:separator/>
      </w:r>
    </w:p>
  </w:endnote>
  <w:endnote w:type="continuationSeparator" w:id="0">
    <w:p w:rsidR="006032EF" w:rsidRDefault="006032EF" w:rsidP="001A6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16231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4EEC" w:rsidRDefault="004551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50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4EEC" w:rsidRDefault="00603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2EF" w:rsidRDefault="006032EF" w:rsidP="001A68C8">
      <w:r>
        <w:separator/>
      </w:r>
    </w:p>
  </w:footnote>
  <w:footnote w:type="continuationSeparator" w:id="0">
    <w:p w:rsidR="006032EF" w:rsidRDefault="006032EF" w:rsidP="001A68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Default="006032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6891" o:spid="_x0000_s2050" type="#_x0000_t136" style="position:absolute;margin-left:0;margin-top:0;width:497.4pt;height:142.1pt;rotation:315;z-index:-25165619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@VNNIC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Pr="00D87E8D" w:rsidRDefault="006032EF" w:rsidP="00D87E8D">
    <w:pPr>
      <w:pStyle w:val="Header"/>
      <w:jc w:val="right"/>
      <w:rPr>
        <w:i/>
        <w:sz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6892" o:spid="_x0000_s2051" type="#_x0000_t136" style="position:absolute;left:0;text-align:left;margin-left:0;margin-top:0;width:497.4pt;height:142.1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@VNNIC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EEC" w:rsidRDefault="006032EF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576890" o:spid="_x0000_s2049" type="#_x0000_t136" style="position:absolute;margin-left:0;margin-top:0;width:497.4pt;height:142.1pt;rotation:315;z-index:-251658240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@VNNIC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878"/>
    <w:multiLevelType w:val="multilevel"/>
    <w:tmpl w:val="0F3E09B0"/>
    <w:lvl w:ilvl="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60"/>
        </w:tabs>
        <w:ind w:left="1460" w:hanging="360"/>
      </w:pPr>
    </w:lvl>
    <w:lvl w:ilvl="3">
      <w:start w:val="1"/>
      <w:numFmt w:val="decimal"/>
      <w:lvlText w:val="%4."/>
      <w:lvlJc w:val="left"/>
      <w:pPr>
        <w:tabs>
          <w:tab w:val="num" w:pos="1820"/>
        </w:tabs>
        <w:ind w:left="1820" w:hanging="360"/>
      </w:pPr>
    </w:lvl>
    <w:lvl w:ilvl="4">
      <w:start w:val="1"/>
      <w:numFmt w:val="decimal"/>
      <w:lvlText w:val="%5."/>
      <w:lvlJc w:val="left"/>
      <w:pPr>
        <w:tabs>
          <w:tab w:val="num" w:pos="2180"/>
        </w:tabs>
        <w:ind w:left="2180" w:hanging="360"/>
      </w:pPr>
    </w:lvl>
    <w:lvl w:ilvl="5">
      <w:start w:val="1"/>
      <w:numFmt w:val="decimal"/>
      <w:lvlText w:val="%6."/>
      <w:lvlJc w:val="left"/>
      <w:pPr>
        <w:tabs>
          <w:tab w:val="num" w:pos="2540"/>
        </w:tabs>
        <w:ind w:left="2540" w:hanging="360"/>
      </w:pPr>
    </w:lvl>
    <w:lvl w:ilvl="6">
      <w:start w:val="1"/>
      <w:numFmt w:val="decimal"/>
      <w:lvlText w:val="%7."/>
      <w:lvlJc w:val="left"/>
      <w:pPr>
        <w:tabs>
          <w:tab w:val="num" w:pos="2900"/>
        </w:tabs>
        <w:ind w:left="2900" w:hanging="360"/>
      </w:pPr>
    </w:lvl>
    <w:lvl w:ilvl="7">
      <w:start w:val="1"/>
      <w:numFmt w:val="decimal"/>
      <w:lvlText w:val="%8."/>
      <w:lvlJc w:val="left"/>
      <w:pPr>
        <w:tabs>
          <w:tab w:val="num" w:pos="3260"/>
        </w:tabs>
        <w:ind w:left="3260" w:hanging="360"/>
      </w:pPr>
    </w:lvl>
    <w:lvl w:ilvl="8">
      <w:start w:val="1"/>
      <w:numFmt w:val="decimal"/>
      <w:lvlText w:val="%9."/>
      <w:lvlJc w:val="left"/>
      <w:pPr>
        <w:tabs>
          <w:tab w:val="num" w:pos="3620"/>
        </w:tabs>
        <w:ind w:left="3620" w:hanging="360"/>
      </w:pPr>
    </w:lvl>
  </w:abstractNum>
  <w:abstractNum w:abstractNumId="1">
    <w:nsid w:val="35C1630D"/>
    <w:multiLevelType w:val="hybridMultilevel"/>
    <w:tmpl w:val="28BAE08E"/>
    <w:lvl w:ilvl="0" w:tplc="3830E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3EA8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B0EF9"/>
    <w:multiLevelType w:val="hybridMultilevel"/>
    <w:tmpl w:val="3CEC82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3E32D9"/>
    <w:multiLevelType w:val="multilevel"/>
    <w:tmpl w:val="DA92B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4">
    <w:nsid w:val="48E377EA"/>
    <w:multiLevelType w:val="hybridMultilevel"/>
    <w:tmpl w:val="28BAE08E"/>
    <w:lvl w:ilvl="0" w:tplc="3830E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93EA8B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B6E56"/>
    <w:multiLevelType w:val="hybridMultilevel"/>
    <w:tmpl w:val="5C6636C8"/>
    <w:lvl w:ilvl="0" w:tplc="CBF052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F1CDC"/>
    <w:multiLevelType w:val="hybridMultilevel"/>
    <w:tmpl w:val="622C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1385F"/>
    <w:multiLevelType w:val="hybridMultilevel"/>
    <w:tmpl w:val="78861CE4"/>
    <w:lvl w:ilvl="0" w:tplc="DFFEBF9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67627714"/>
    <w:multiLevelType w:val="multilevel"/>
    <w:tmpl w:val="C71E61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7E"/>
    <w:rsid w:val="00040367"/>
    <w:rsid w:val="000E283F"/>
    <w:rsid w:val="001A68C8"/>
    <w:rsid w:val="00237684"/>
    <w:rsid w:val="00262AA5"/>
    <w:rsid w:val="0037147E"/>
    <w:rsid w:val="0045519C"/>
    <w:rsid w:val="006032EF"/>
    <w:rsid w:val="00627CF3"/>
    <w:rsid w:val="0068543B"/>
    <w:rsid w:val="00915080"/>
    <w:rsid w:val="00B93633"/>
    <w:rsid w:val="00C21776"/>
    <w:rsid w:val="00C7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C8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8C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8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A68C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A68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8C8"/>
    <w:rPr>
      <w:rFonts w:ascii="Times New Roman" w:hAnsi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C8"/>
    <w:rPr>
      <w:rFonts w:ascii="Times New Roman" w:hAnsi="Times New Roman"/>
      <w:sz w:val="26"/>
      <w:szCs w:val="24"/>
    </w:rPr>
  </w:style>
  <w:style w:type="character" w:customStyle="1" w:styleId="Bd-1BodyText1Char">
    <w:name w:val="Bd-1 (BodyText 1) Char"/>
    <w:link w:val="Bd-1BodyText1"/>
    <w:locked/>
    <w:rsid w:val="001A68C8"/>
    <w:rPr>
      <w:rFonts w:ascii="Verdana" w:hAnsi="Verdana"/>
    </w:rPr>
  </w:style>
  <w:style w:type="paragraph" w:customStyle="1" w:styleId="Bd-1BodyText1">
    <w:name w:val="Bd-1 (BodyText 1)"/>
    <w:link w:val="Bd-1BodyText1Char"/>
    <w:rsid w:val="001A68C8"/>
    <w:pPr>
      <w:keepNext/>
      <w:widowControl w:val="0"/>
      <w:adjustRightInd w:val="0"/>
      <w:snapToGrid w:val="0"/>
      <w:spacing w:before="120" w:after="0" w:line="312" w:lineRule="auto"/>
      <w:ind w:left="720"/>
      <w:jc w:val="both"/>
    </w:pPr>
    <w:rPr>
      <w:rFonts w:ascii="Verdana" w:hAnsi="Verdana"/>
    </w:rPr>
  </w:style>
  <w:style w:type="paragraph" w:styleId="FootnoteText">
    <w:name w:val="footnote text"/>
    <w:basedOn w:val="Normal"/>
    <w:link w:val="FootnoteTextChar"/>
    <w:rsid w:val="001A68C8"/>
    <w:pPr>
      <w:suppressAutoHyphens/>
    </w:pPr>
    <w:rPr>
      <w:rFonts w:ascii=".VnTime" w:eastAsia="Times New Roman" w:hAnsi=".VnTime" w:cs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A68C8"/>
    <w:rPr>
      <w:rFonts w:ascii=".VnTime" w:eastAsia="Times New Roman" w:hAnsi=".VnTime" w:cs="Times New Roman"/>
      <w:kern w:val="1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A68C8"/>
    <w:pPr>
      <w:suppressAutoHyphens/>
      <w:jc w:val="center"/>
    </w:pPr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A68C8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nhideWhenUsed/>
    <w:rsid w:val="001A68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8C8"/>
    <w:rPr>
      <w:rFonts w:ascii="Times New Roman" w:hAnsi="Times New Roman"/>
      <w:sz w:val="26"/>
      <w:szCs w:val="24"/>
    </w:rPr>
  </w:style>
  <w:style w:type="paragraph" w:styleId="Title">
    <w:name w:val="Title"/>
    <w:basedOn w:val="Normal"/>
    <w:link w:val="TitleChar"/>
    <w:qFormat/>
    <w:rsid w:val="001A68C8"/>
    <w:pPr>
      <w:spacing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1A68C8"/>
    <w:rPr>
      <w:rFonts w:ascii="Arial" w:eastAsia="Times New Roman" w:hAnsi="Arial" w:cs="Times New Roman"/>
      <w:b/>
      <w:bCs/>
      <w:sz w:val="20"/>
      <w:szCs w:val="20"/>
      <w:lang w:val="de-DE"/>
    </w:rPr>
  </w:style>
  <w:style w:type="paragraph" w:styleId="BodyTextIndent">
    <w:name w:val="Body Text Indent"/>
    <w:basedOn w:val="Normal"/>
    <w:link w:val="BodyTextIndentChar"/>
    <w:unhideWhenUsed/>
    <w:rsid w:val="001A68C8"/>
    <w:pPr>
      <w:spacing w:after="120" w:line="276" w:lineRule="auto"/>
      <w:ind w:left="360"/>
    </w:pPr>
    <w:rPr>
      <w:rFonts w:ascii="Calibri" w:eastAsia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A68C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A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1A68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68C8"/>
    <w:rPr>
      <w:rFonts w:ascii="Times New Roman" w:hAnsi="Times New Roman"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68C8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A68C8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A68C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68C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68C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68C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68C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68C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8C8"/>
    <w:pPr>
      <w:spacing w:after="0" w:line="240" w:lineRule="auto"/>
    </w:pPr>
    <w:rPr>
      <w:rFonts w:ascii="Times New Roman" w:hAnsi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68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8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8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8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A68C8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A68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A68C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1A68C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nhideWhenUsed/>
    <w:rsid w:val="001A6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A68C8"/>
    <w:rPr>
      <w:rFonts w:ascii="Times New Roman" w:hAnsi="Times New Roman"/>
      <w:sz w:val="26"/>
      <w:szCs w:val="24"/>
    </w:rPr>
  </w:style>
  <w:style w:type="paragraph" w:styleId="Footer">
    <w:name w:val="footer"/>
    <w:basedOn w:val="Normal"/>
    <w:link w:val="FooterChar"/>
    <w:uiPriority w:val="99"/>
    <w:unhideWhenUsed/>
    <w:rsid w:val="001A6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68C8"/>
    <w:rPr>
      <w:rFonts w:ascii="Times New Roman" w:hAnsi="Times New Roman"/>
      <w:sz w:val="26"/>
      <w:szCs w:val="24"/>
    </w:rPr>
  </w:style>
  <w:style w:type="character" w:customStyle="1" w:styleId="Bd-1BodyText1Char">
    <w:name w:val="Bd-1 (BodyText 1) Char"/>
    <w:link w:val="Bd-1BodyText1"/>
    <w:locked/>
    <w:rsid w:val="001A68C8"/>
    <w:rPr>
      <w:rFonts w:ascii="Verdana" w:hAnsi="Verdana"/>
    </w:rPr>
  </w:style>
  <w:style w:type="paragraph" w:customStyle="1" w:styleId="Bd-1BodyText1">
    <w:name w:val="Bd-1 (BodyText 1)"/>
    <w:link w:val="Bd-1BodyText1Char"/>
    <w:rsid w:val="001A68C8"/>
    <w:pPr>
      <w:keepNext/>
      <w:widowControl w:val="0"/>
      <w:adjustRightInd w:val="0"/>
      <w:snapToGrid w:val="0"/>
      <w:spacing w:before="120" w:after="0" w:line="312" w:lineRule="auto"/>
      <w:ind w:left="720"/>
      <w:jc w:val="both"/>
    </w:pPr>
    <w:rPr>
      <w:rFonts w:ascii="Verdana" w:hAnsi="Verdana"/>
    </w:rPr>
  </w:style>
  <w:style w:type="paragraph" w:styleId="FootnoteText">
    <w:name w:val="footnote text"/>
    <w:basedOn w:val="Normal"/>
    <w:link w:val="FootnoteTextChar"/>
    <w:rsid w:val="001A68C8"/>
    <w:pPr>
      <w:suppressAutoHyphens/>
    </w:pPr>
    <w:rPr>
      <w:rFonts w:ascii=".VnTime" w:eastAsia="Times New Roman" w:hAnsi=".VnTime" w:cs="Times New Roman"/>
      <w:kern w:val="1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1A68C8"/>
    <w:rPr>
      <w:rFonts w:ascii=".VnTime" w:eastAsia="Times New Roman" w:hAnsi=".VnTime" w:cs="Times New Roman"/>
      <w:kern w:val="1"/>
      <w:sz w:val="20"/>
      <w:szCs w:val="20"/>
      <w:lang w:eastAsia="ar-SA"/>
    </w:rPr>
  </w:style>
  <w:style w:type="paragraph" w:styleId="Subtitle">
    <w:name w:val="Subtitle"/>
    <w:basedOn w:val="Normal"/>
    <w:next w:val="BodyText"/>
    <w:link w:val="SubtitleChar"/>
    <w:qFormat/>
    <w:rsid w:val="001A68C8"/>
    <w:pPr>
      <w:suppressAutoHyphens/>
      <w:jc w:val="center"/>
    </w:pPr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rsid w:val="001A68C8"/>
    <w:rPr>
      <w:rFonts w:ascii=".VnTimeH" w:eastAsia="Times New Roman" w:hAnsi=".VnTimeH" w:cs="Times New Roman"/>
      <w:b/>
      <w:bCs/>
      <w:sz w:val="28"/>
      <w:szCs w:val="28"/>
      <w:lang w:eastAsia="ar-SA"/>
    </w:rPr>
  </w:style>
  <w:style w:type="paragraph" w:styleId="BodyText">
    <w:name w:val="Body Text"/>
    <w:basedOn w:val="Normal"/>
    <w:link w:val="BodyTextChar"/>
    <w:unhideWhenUsed/>
    <w:rsid w:val="001A68C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A68C8"/>
    <w:rPr>
      <w:rFonts w:ascii="Times New Roman" w:hAnsi="Times New Roman"/>
      <w:sz w:val="26"/>
      <w:szCs w:val="24"/>
    </w:rPr>
  </w:style>
  <w:style w:type="paragraph" w:styleId="Title">
    <w:name w:val="Title"/>
    <w:basedOn w:val="Normal"/>
    <w:link w:val="TitleChar"/>
    <w:qFormat/>
    <w:rsid w:val="001A68C8"/>
    <w:pPr>
      <w:spacing w:line="360" w:lineRule="auto"/>
      <w:jc w:val="center"/>
    </w:pPr>
    <w:rPr>
      <w:rFonts w:ascii="Arial" w:eastAsia="Times New Roman" w:hAnsi="Arial" w:cs="Times New Roman"/>
      <w:b/>
      <w:bCs/>
      <w:sz w:val="20"/>
      <w:szCs w:val="20"/>
      <w:lang w:val="de-DE"/>
    </w:rPr>
  </w:style>
  <w:style w:type="character" w:customStyle="1" w:styleId="TitleChar">
    <w:name w:val="Title Char"/>
    <w:basedOn w:val="DefaultParagraphFont"/>
    <w:link w:val="Title"/>
    <w:rsid w:val="001A68C8"/>
    <w:rPr>
      <w:rFonts w:ascii="Arial" w:eastAsia="Times New Roman" w:hAnsi="Arial" w:cs="Times New Roman"/>
      <w:b/>
      <w:bCs/>
      <w:sz w:val="20"/>
      <w:szCs w:val="20"/>
      <w:lang w:val="de-DE"/>
    </w:rPr>
  </w:style>
  <w:style w:type="paragraph" w:styleId="BodyTextIndent">
    <w:name w:val="Body Text Indent"/>
    <w:basedOn w:val="Normal"/>
    <w:link w:val="BodyTextIndentChar"/>
    <w:unhideWhenUsed/>
    <w:rsid w:val="001A68C8"/>
    <w:pPr>
      <w:spacing w:after="120" w:line="276" w:lineRule="auto"/>
      <w:ind w:left="360"/>
    </w:pPr>
    <w:rPr>
      <w:rFonts w:ascii="Calibri" w:eastAsia="Calibri" w:hAnsi="Calibri" w:cs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1A68C8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1A6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unhideWhenUsed/>
    <w:rsid w:val="001A68C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A68C8"/>
    <w:rPr>
      <w:rFonts w:ascii="Times New Roman" w:hAnsi="Times New Roman"/>
      <w:sz w:val="26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1A68C8"/>
    <w:pPr>
      <w:spacing w:after="100" w:line="27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1A68C8"/>
    <w:pPr>
      <w:spacing w:after="100" w:line="27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A68C8"/>
    <w:pPr>
      <w:spacing w:after="100" w:line="276" w:lineRule="auto"/>
      <w:ind w:left="660"/>
    </w:pPr>
    <w:rPr>
      <w:rFonts w:asciiTheme="minorHAnsi" w:eastAsiaTheme="minorEastAsia" w:hAnsiTheme="minorHAns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A68C8"/>
    <w:pPr>
      <w:spacing w:after="100" w:line="276" w:lineRule="auto"/>
      <w:ind w:left="880"/>
    </w:pPr>
    <w:rPr>
      <w:rFonts w:asciiTheme="minorHAnsi" w:eastAsiaTheme="minorEastAsia" w:hAnsiTheme="minorHAns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A68C8"/>
    <w:pPr>
      <w:spacing w:after="100" w:line="276" w:lineRule="auto"/>
      <w:ind w:left="1100"/>
    </w:pPr>
    <w:rPr>
      <w:rFonts w:asciiTheme="minorHAnsi" w:eastAsiaTheme="minorEastAsia" w:hAnsiTheme="minorHAns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A68C8"/>
    <w:pPr>
      <w:spacing w:after="100" w:line="276" w:lineRule="auto"/>
      <w:ind w:left="1320"/>
    </w:pPr>
    <w:rPr>
      <w:rFonts w:asciiTheme="minorHAnsi" w:eastAsiaTheme="minorEastAsia" w:hAnsiTheme="minorHAns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A68C8"/>
    <w:pPr>
      <w:spacing w:after="100" w:line="276" w:lineRule="auto"/>
      <w:ind w:left="1540"/>
    </w:pPr>
    <w:rPr>
      <w:rFonts w:asciiTheme="minorHAnsi" w:eastAsiaTheme="minorEastAsia" w:hAnsiTheme="minorHAns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A68C8"/>
    <w:pPr>
      <w:spacing w:after="100" w:line="276" w:lineRule="auto"/>
      <w:ind w:left="1760"/>
    </w:pPr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Luu Thi Thu Trang</dc:creator>
  <cp:keywords/>
  <dc:description/>
  <cp:lastModifiedBy>Luu Thi Thu Trang</cp:lastModifiedBy>
  <cp:revision>3</cp:revision>
  <dcterms:created xsi:type="dcterms:W3CDTF">2015-10-13T03:41:00Z</dcterms:created>
  <dcterms:modified xsi:type="dcterms:W3CDTF">2015-10-13T08:44:00Z</dcterms:modified>
</cp:coreProperties>
</file>