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9C" w:rsidRDefault="006F759C" w:rsidP="006F759C">
      <w:pPr>
        <w:ind w:left="224" w:right="234"/>
        <w:jc w:val="center"/>
        <w:rPr>
          <w:b/>
          <w:sz w:val="26"/>
        </w:rPr>
      </w:pPr>
      <w:r>
        <w:rPr>
          <w:b/>
          <w:sz w:val="26"/>
        </w:rPr>
        <w:t>CỘNG HOÀ XÃ HỘI CHỦ NGHĨA VIỆT NAM</w:t>
      </w:r>
    </w:p>
    <w:p w:rsidR="006F759C" w:rsidRDefault="006F759C" w:rsidP="006F759C">
      <w:pPr>
        <w:spacing w:before="1"/>
        <w:ind w:left="224" w:right="233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317AEE" wp14:editId="3F45BD6D">
                <wp:simplePos x="0" y="0"/>
                <wp:positionH relativeFrom="page">
                  <wp:posOffset>2960370</wp:posOffset>
                </wp:positionH>
                <wp:positionV relativeFrom="paragraph">
                  <wp:posOffset>214630</wp:posOffset>
                </wp:positionV>
                <wp:extent cx="1972945" cy="0"/>
                <wp:effectExtent l="7620" t="5080" r="1016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3.1pt,16.9pt" to="388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zs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+dNonk8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">
                <w10:wrap type="topAndBottom" anchorx="page"/>
              </v:line>
            </w:pict>
          </mc:Fallback>
        </mc:AlternateContent>
      </w:r>
      <w:proofErr w:type="spellStart"/>
      <w:r>
        <w:rPr>
          <w:b/>
          <w:sz w:val="26"/>
        </w:rPr>
        <w:t>Độc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 xml:space="preserve"> - </w:t>
      </w:r>
      <w:proofErr w:type="spellStart"/>
      <w:r>
        <w:rPr>
          <w:b/>
          <w:sz w:val="26"/>
        </w:rPr>
        <w:t>Tự</w:t>
      </w:r>
      <w:proofErr w:type="spellEnd"/>
      <w:r>
        <w:rPr>
          <w:b/>
          <w:sz w:val="26"/>
        </w:rPr>
        <w:t xml:space="preserve"> do - </w:t>
      </w:r>
      <w:proofErr w:type="spellStart"/>
      <w:r>
        <w:rPr>
          <w:b/>
          <w:sz w:val="26"/>
        </w:rPr>
        <w:t>Hạnh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phúc</w:t>
      </w:r>
      <w:proofErr w:type="spellEnd"/>
    </w:p>
    <w:p w:rsidR="006F759C" w:rsidRDefault="006F759C" w:rsidP="006F759C">
      <w:pPr>
        <w:spacing w:before="212" w:line="396" w:lineRule="auto"/>
        <w:ind w:left="1446" w:right="1457"/>
        <w:jc w:val="center"/>
        <w:rPr>
          <w:b/>
          <w:sz w:val="26"/>
        </w:rPr>
      </w:pPr>
      <w:r>
        <w:rPr>
          <w:b/>
          <w:sz w:val="26"/>
        </w:rPr>
        <w:t>VĂN</w:t>
      </w:r>
      <w:r w:rsidR="008A638B">
        <w:rPr>
          <w:b/>
          <w:sz w:val="26"/>
        </w:rPr>
        <w:t xml:space="preserve"> BẢN CHẤP THUẬN HỒ </w:t>
      </w:r>
      <w:proofErr w:type="gramStart"/>
      <w:r w:rsidR="008A638B">
        <w:rPr>
          <w:b/>
          <w:sz w:val="26"/>
        </w:rPr>
        <w:t>SƠ</w:t>
      </w:r>
      <w:proofErr w:type="gramEnd"/>
      <w:r w:rsidR="008A638B">
        <w:rPr>
          <w:b/>
          <w:sz w:val="26"/>
        </w:rPr>
        <w:t xml:space="preserve"> CHUYỂN NHƯ</w:t>
      </w:r>
      <w:r>
        <w:rPr>
          <w:b/>
          <w:sz w:val="26"/>
        </w:rPr>
        <w:t>ỢNG QUYỀN SỬ DỤNG TÊN MIỀN INTERNET</w:t>
      </w:r>
    </w:p>
    <w:p w:rsidR="006F759C" w:rsidRDefault="006F759C" w:rsidP="006F759C">
      <w:pPr>
        <w:pStyle w:val="BodyText"/>
        <w:spacing w:before="0"/>
        <w:rPr>
          <w:b/>
          <w:sz w:val="26"/>
        </w:rPr>
      </w:pPr>
    </w:p>
    <w:p w:rsidR="006F759C" w:rsidRDefault="006F759C" w:rsidP="006F759C">
      <w:pPr>
        <w:spacing w:before="196"/>
        <w:ind w:left="102" w:right="184"/>
        <w:rPr>
          <w:sz w:val="26"/>
        </w:rPr>
      </w:pP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tin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đăng ký </w:t>
      </w:r>
      <w:proofErr w:type="spellStart"/>
      <w:r>
        <w:rPr>
          <w:sz w:val="26"/>
        </w:rPr>
        <w:t>quản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lý</w:t>
      </w:r>
      <w:proofErr w:type="spellEnd"/>
      <w:r>
        <w:rPr>
          <w:sz w:val="26"/>
        </w:rPr>
        <w:t xml:space="preserve"> tên miền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>:</w:t>
      </w:r>
    </w:p>
    <w:p w:rsidR="006F759C" w:rsidRDefault="006F759C" w:rsidP="006F759C">
      <w:pPr>
        <w:spacing w:before="193"/>
        <w:ind w:left="102" w:right="184"/>
        <w:rPr>
          <w:sz w:val="26"/>
        </w:rPr>
      </w:pPr>
      <w:r>
        <w:rPr>
          <w:sz w:val="26"/>
        </w:rPr>
        <w:t xml:space="preserve">- Tên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 xml:space="preserve"> đăng ký:</w:t>
      </w:r>
      <w:r w:rsidR="008A638B">
        <w:rPr>
          <w:sz w:val="26"/>
        </w:rPr>
        <w:t xml:space="preserve"> Công </w:t>
      </w:r>
      <w:proofErr w:type="spellStart"/>
      <w:r w:rsidR="008A638B">
        <w:rPr>
          <w:sz w:val="26"/>
        </w:rPr>
        <w:t>ty</w:t>
      </w:r>
      <w:proofErr w:type="spellEnd"/>
      <w:r w:rsidR="008A638B">
        <w:rPr>
          <w:sz w:val="26"/>
        </w:rPr>
        <w:t xml:space="preserve"> TNHH </w:t>
      </w:r>
      <w:proofErr w:type="spellStart"/>
      <w:r w:rsidR="008A638B">
        <w:rPr>
          <w:sz w:val="26"/>
        </w:rPr>
        <w:t>Giải</w:t>
      </w:r>
      <w:proofErr w:type="spellEnd"/>
      <w:r w:rsidR="008A638B">
        <w:rPr>
          <w:sz w:val="26"/>
        </w:rPr>
        <w:t xml:space="preserve"> </w:t>
      </w:r>
      <w:proofErr w:type="spellStart"/>
      <w:r w:rsidR="008A638B">
        <w:rPr>
          <w:sz w:val="26"/>
        </w:rPr>
        <w:t>Pháp</w:t>
      </w:r>
      <w:proofErr w:type="spellEnd"/>
      <w:r w:rsidR="008A638B">
        <w:rPr>
          <w:sz w:val="26"/>
        </w:rPr>
        <w:t xml:space="preserve"> </w:t>
      </w:r>
      <w:proofErr w:type="spellStart"/>
      <w:r w:rsidR="008A638B">
        <w:rPr>
          <w:sz w:val="26"/>
        </w:rPr>
        <w:t>Trực</w:t>
      </w:r>
      <w:proofErr w:type="spellEnd"/>
      <w:r w:rsidR="008A638B">
        <w:rPr>
          <w:sz w:val="26"/>
        </w:rPr>
        <w:t xml:space="preserve"> </w:t>
      </w:r>
      <w:proofErr w:type="spellStart"/>
      <w:r w:rsidR="008A638B">
        <w:rPr>
          <w:sz w:val="26"/>
        </w:rPr>
        <w:t>Tuyến</w:t>
      </w:r>
      <w:proofErr w:type="spellEnd"/>
    </w:p>
    <w:p w:rsidR="006F759C" w:rsidRDefault="006F759C" w:rsidP="006F759C">
      <w:pPr>
        <w:spacing w:before="195"/>
        <w:ind w:left="102" w:right="184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hệ</w:t>
      </w:r>
      <w:proofErr w:type="spellEnd"/>
      <w:r>
        <w:rPr>
          <w:sz w:val="26"/>
        </w:rPr>
        <w:t xml:space="preserve">: </w:t>
      </w:r>
      <w:r w:rsidR="008A638B">
        <w:rPr>
          <w:sz w:val="26"/>
        </w:rPr>
        <w:t xml:space="preserve">71 Trần </w:t>
      </w:r>
      <w:proofErr w:type="spellStart"/>
      <w:r w:rsidR="008A638B">
        <w:rPr>
          <w:sz w:val="26"/>
        </w:rPr>
        <w:t>Quốc</w:t>
      </w:r>
      <w:proofErr w:type="spellEnd"/>
      <w:r w:rsidR="008A638B">
        <w:rPr>
          <w:sz w:val="26"/>
        </w:rPr>
        <w:t xml:space="preserve"> </w:t>
      </w:r>
      <w:proofErr w:type="spellStart"/>
      <w:r w:rsidR="008A638B">
        <w:rPr>
          <w:sz w:val="26"/>
        </w:rPr>
        <w:t>Toản</w:t>
      </w:r>
      <w:proofErr w:type="spellEnd"/>
      <w:r w:rsidR="008A638B">
        <w:rPr>
          <w:sz w:val="26"/>
        </w:rPr>
        <w:t xml:space="preserve">, Hoàn </w:t>
      </w:r>
      <w:proofErr w:type="spellStart"/>
      <w:r w:rsidR="008A638B">
        <w:rPr>
          <w:sz w:val="26"/>
        </w:rPr>
        <w:t>Kiếm</w:t>
      </w:r>
      <w:proofErr w:type="spellEnd"/>
      <w:r w:rsidR="008A638B">
        <w:rPr>
          <w:sz w:val="26"/>
        </w:rPr>
        <w:t>, Hà Nội</w:t>
      </w:r>
    </w:p>
    <w:p w:rsidR="006F759C" w:rsidRDefault="006F759C" w:rsidP="006F759C">
      <w:pPr>
        <w:spacing w:before="195"/>
        <w:ind w:left="102" w:right="184"/>
        <w:rPr>
          <w:sz w:val="26"/>
        </w:rPr>
      </w:pPr>
      <w:r>
        <w:rPr>
          <w:sz w:val="26"/>
        </w:rPr>
        <w:t xml:space="preserve">-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>:</w:t>
      </w:r>
      <w:r w:rsidR="008A638B">
        <w:rPr>
          <w:sz w:val="26"/>
        </w:rPr>
        <w:t xml:space="preserve"> 043 942 68 </w:t>
      </w:r>
      <w:proofErr w:type="gramStart"/>
      <w:r w:rsidR="008A638B">
        <w:rPr>
          <w:sz w:val="26"/>
        </w:rPr>
        <w:t xml:space="preserve">96 </w:t>
      </w:r>
      <w:r>
        <w:rPr>
          <w:sz w:val="26"/>
        </w:rPr>
        <w:t>;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địa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chỉ</w:t>
      </w:r>
      <w:proofErr w:type="spellEnd"/>
      <w:r>
        <w:rPr>
          <w:sz w:val="26"/>
        </w:rPr>
        <w:t xml:space="preserve"> </w:t>
      </w:r>
      <w:r w:rsidR="008A638B">
        <w:rPr>
          <w:sz w:val="26"/>
        </w:rPr>
        <w:t xml:space="preserve">email: </w:t>
      </w:r>
      <w:hyperlink r:id="rId6" w:history="1">
        <w:r w:rsidR="008A638B" w:rsidRPr="00EB51A6">
          <w:rPr>
            <w:rStyle w:val="Hyperlink"/>
            <w:sz w:val="26"/>
          </w:rPr>
          <w:t>e-sales@esc.vn</w:t>
        </w:r>
      </w:hyperlink>
      <w:r w:rsidR="008A638B">
        <w:rPr>
          <w:sz w:val="26"/>
        </w:rPr>
        <w:t xml:space="preserve"> </w:t>
      </w:r>
    </w:p>
    <w:p w:rsidR="006F759C" w:rsidRDefault="006F759C" w:rsidP="006F759C">
      <w:pPr>
        <w:spacing w:before="193"/>
        <w:ind w:left="102" w:right="184"/>
        <w:rPr>
          <w:sz w:val="26"/>
        </w:rPr>
      </w:pPr>
      <w:proofErr w:type="spellStart"/>
      <w:r>
        <w:rPr>
          <w:sz w:val="26"/>
        </w:rPr>
        <w:t>Sau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khi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kiểm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tra</w:t>
      </w:r>
      <w:proofErr w:type="spellEnd"/>
      <w:r>
        <w:rPr>
          <w:sz w:val="26"/>
        </w:rPr>
        <w:t>,</w:t>
      </w:r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xem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xét</w:t>
      </w:r>
      <w:proofErr w:type="spellEnd"/>
      <w:r w:rsidR="008A638B">
        <w:rPr>
          <w:sz w:val="26"/>
        </w:rPr>
        <w:t xml:space="preserve"> </w:t>
      </w:r>
      <w:bookmarkStart w:id="0" w:name="_GoBack"/>
      <w:bookmarkEnd w:id="0"/>
      <w:proofErr w:type="spellStart"/>
      <w:r>
        <w:rPr>
          <w:sz w:val="26"/>
        </w:rPr>
        <w:t>hồ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sơ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pacing w:val="51"/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pacing w:val="53"/>
          <w:sz w:val="26"/>
        </w:rPr>
        <w:t xml:space="preserve"> </w:t>
      </w:r>
      <w:r>
        <w:rPr>
          <w:sz w:val="26"/>
        </w:rPr>
        <w:t>tên</w:t>
      </w:r>
      <w:r>
        <w:rPr>
          <w:spacing w:val="50"/>
          <w:sz w:val="26"/>
        </w:rPr>
        <w:t xml:space="preserve"> </w:t>
      </w:r>
      <w:r>
        <w:rPr>
          <w:sz w:val="26"/>
        </w:rPr>
        <w:t>miền</w:t>
      </w:r>
      <w:r>
        <w:rPr>
          <w:spacing w:val="50"/>
          <w:sz w:val="26"/>
        </w:rPr>
        <w:t xml:space="preserve"> </w:t>
      </w:r>
      <w:r>
        <w:rPr>
          <w:sz w:val="26"/>
        </w:rPr>
        <w:t>Internet</w:t>
      </w:r>
    </w:p>
    <w:p w:rsidR="006F759C" w:rsidRDefault="006F759C" w:rsidP="006F759C">
      <w:pPr>
        <w:spacing w:before="75"/>
        <w:ind w:left="102" w:right="184"/>
        <w:rPr>
          <w:sz w:val="26"/>
        </w:rPr>
      </w:pPr>
      <w:r>
        <w:rPr>
          <w:sz w:val="26"/>
        </w:rPr>
        <w:t xml:space="preserve">……………….. </w:t>
      </w:r>
      <w:proofErr w:type="spellStart"/>
      <w:proofErr w:type="gramStart"/>
      <w:r>
        <w:rPr>
          <w:sz w:val="26"/>
        </w:rPr>
        <w:t>đã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………….., </w:t>
      </w:r>
      <w:proofErr w:type="spellStart"/>
      <w:r>
        <w:rPr>
          <w:sz w:val="26"/>
        </w:rPr>
        <w:t>chúng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trọng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r>
        <w:rPr>
          <w:sz w:val="26"/>
        </w:rPr>
        <w:t>:</w:t>
      </w:r>
    </w:p>
    <w:p w:rsidR="006F759C" w:rsidRDefault="006F759C" w:rsidP="006F759C">
      <w:pPr>
        <w:pStyle w:val="ListParagraph"/>
        <w:numPr>
          <w:ilvl w:val="0"/>
          <w:numId w:val="1"/>
        </w:numPr>
        <w:tabs>
          <w:tab w:val="left" w:pos="1163"/>
        </w:tabs>
        <w:spacing w:before="195" w:line="297" w:lineRule="auto"/>
        <w:ind w:right="113" w:firstLine="720"/>
        <w:jc w:val="both"/>
        <w:rPr>
          <w:sz w:val="26"/>
        </w:rPr>
      </w:pPr>
      <w:r>
        <w:rPr>
          <w:sz w:val="26"/>
        </w:rPr>
        <w:t>Tên miền Internet: ………………………..</w:t>
      </w:r>
      <w:proofErr w:type="spellStart"/>
      <w:r>
        <w:rPr>
          <w:sz w:val="26"/>
        </w:rPr>
        <w:t>đủ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điều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>.</w:t>
      </w:r>
    </w:p>
    <w:p w:rsidR="006F759C" w:rsidRDefault="006F759C" w:rsidP="006F759C">
      <w:pPr>
        <w:pStyle w:val="ListParagraph"/>
        <w:numPr>
          <w:ilvl w:val="0"/>
          <w:numId w:val="1"/>
        </w:numPr>
        <w:tabs>
          <w:tab w:val="left" w:pos="1101"/>
        </w:tabs>
        <w:spacing w:before="126" w:line="300" w:lineRule="auto"/>
        <w:ind w:right="108" w:firstLine="720"/>
        <w:jc w:val="both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tham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Internet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trách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nhiệm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bước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theo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nhượng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quyền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dụng</w:t>
      </w:r>
      <w:proofErr w:type="spellEnd"/>
      <w:r>
        <w:rPr>
          <w:sz w:val="26"/>
        </w:rPr>
        <w:t xml:space="preserve"> tên miền </w:t>
      </w:r>
      <w:proofErr w:type="spellStart"/>
      <w:r>
        <w:rPr>
          <w:sz w:val="26"/>
        </w:rPr>
        <w:t>Internettheo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2"/>
          <w:sz w:val="26"/>
        </w:rPr>
        <w:t>quy</w:t>
      </w:r>
      <w:proofErr w:type="spellEnd"/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>.</w:t>
      </w:r>
    </w:p>
    <w:p w:rsidR="006F759C" w:rsidRDefault="006F759C" w:rsidP="006F759C">
      <w:pPr>
        <w:spacing w:before="121"/>
        <w:ind w:left="821" w:right="184"/>
        <w:rPr>
          <w:sz w:val="26"/>
        </w:rPr>
      </w:pPr>
      <w:proofErr w:type="spellStart"/>
      <w:r>
        <w:rPr>
          <w:sz w:val="26"/>
        </w:rPr>
        <w:t>Trân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trọng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thông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báo</w:t>
      </w:r>
      <w:proofErr w:type="spellEnd"/>
      <w:proofErr w:type="gramStart"/>
      <w:r>
        <w:rPr>
          <w:sz w:val="26"/>
        </w:rPr>
        <w:t>./</w:t>
      </w:r>
      <w:proofErr w:type="gramEnd"/>
      <w:r>
        <w:rPr>
          <w:sz w:val="26"/>
        </w:rPr>
        <w:t>.</w:t>
      </w:r>
    </w:p>
    <w:p w:rsidR="006F759C" w:rsidRDefault="006F759C" w:rsidP="006F759C">
      <w:pPr>
        <w:spacing w:before="78"/>
        <w:ind w:left="3764" w:right="75"/>
        <w:jc w:val="center"/>
        <w:rPr>
          <w:sz w:val="26"/>
        </w:rPr>
      </w:pPr>
      <w:proofErr w:type="gramStart"/>
      <w:r>
        <w:rPr>
          <w:sz w:val="26"/>
        </w:rPr>
        <w:t xml:space="preserve">.............., </w:t>
      </w:r>
      <w:proofErr w:type="spellStart"/>
      <w:r>
        <w:rPr>
          <w:sz w:val="26"/>
        </w:rPr>
        <w:t>ngày</w:t>
      </w:r>
      <w:proofErr w:type="spellEnd"/>
      <w:r>
        <w:rPr>
          <w:sz w:val="26"/>
        </w:rPr>
        <w:t xml:space="preserve"> …..</w:t>
      </w:r>
      <w:proofErr w:type="gramEnd"/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tháng</w:t>
      </w:r>
      <w:proofErr w:type="spellEnd"/>
      <w:proofErr w:type="gramEnd"/>
      <w:r>
        <w:rPr>
          <w:sz w:val="26"/>
        </w:rPr>
        <w:t xml:space="preserve"> ……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…....................</w:t>
      </w:r>
    </w:p>
    <w:p w:rsidR="006F759C" w:rsidRDefault="006F759C" w:rsidP="006F759C">
      <w:pPr>
        <w:pStyle w:val="BodyText"/>
        <w:spacing w:before="10"/>
        <w:rPr>
          <w:sz w:val="29"/>
        </w:rPr>
      </w:pPr>
    </w:p>
    <w:p w:rsidR="006F759C" w:rsidRDefault="006F759C" w:rsidP="006F759C">
      <w:pPr>
        <w:ind w:left="3882" w:right="75"/>
        <w:jc w:val="center"/>
        <w:rPr>
          <w:b/>
          <w:sz w:val="26"/>
        </w:rPr>
      </w:pPr>
      <w:proofErr w:type="spellStart"/>
      <w:r>
        <w:rPr>
          <w:b/>
          <w:sz w:val="26"/>
        </w:rPr>
        <w:t>Ngƣời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đại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diện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theo</w:t>
      </w:r>
      <w:proofErr w:type="spellEnd"/>
      <w:proofErr w:type="gram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pháp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luật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của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Nhà</w:t>
      </w:r>
      <w:proofErr w:type="spellEnd"/>
      <w:r>
        <w:rPr>
          <w:b/>
          <w:sz w:val="26"/>
        </w:rPr>
        <w:t xml:space="preserve"> đăng ký</w:t>
      </w:r>
    </w:p>
    <w:p w:rsidR="006F759C" w:rsidRDefault="006F759C" w:rsidP="006F759C">
      <w:pPr>
        <w:pStyle w:val="BodyText"/>
        <w:spacing w:before="5"/>
        <w:rPr>
          <w:b/>
          <w:sz w:val="24"/>
        </w:rPr>
      </w:pPr>
    </w:p>
    <w:p w:rsidR="006F759C" w:rsidRDefault="006F759C" w:rsidP="006F759C">
      <w:pPr>
        <w:spacing w:before="1"/>
        <w:ind w:left="3882" w:right="48"/>
        <w:jc w:val="center"/>
        <w:rPr>
          <w:i/>
          <w:sz w:val="26"/>
        </w:rPr>
      </w:pPr>
      <w:r>
        <w:rPr>
          <w:i/>
          <w:sz w:val="26"/>
        </w:rPr>
        <w:t>(</w:t>
      </w:r>
      <w:proofErr w:type="gramStart"/>
      <w:r>
        <w:rPr>
          <w:i/>
          <w:sz w:val="26"/>
        </w:rPr>
        <w:t>ký</w:t>
      </w:r>
      <w:proofErr w:type="gramEnd"/>
      <w:r>
        <w:rPr>
          <w:i/>
          <w:sz w:val="26"/>
        </w:rPr>
        <w:t xml:space="preserve"> tên, </w:t>
      </w:r>
      <w:proofErr w:type="spellStart"/>
      <w:r>
        <w:rPr>
          <w:i/>
          <w:sz w:val="26"/>
        </w:rPr>
        <w:t>đóng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dấu</w:t>
      </w:r>
      <w:proofErr w:type="spellEnd"/>
      <w:r>
        <w:rPr>
          <w:i/>
          <w:sz w:val="26"/>
        </w:rPr>
        <w:t>)</w:t>
      </w:r>
    </w:p>
    <w:p w:rsidR="00A87BF2" w:rsidRDefault="00A87BF2"/>
    <w:sectPr w:rsidR="00A8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217B"/>
    <w:multiLevelType w:val="hybridMultilevel"/>
    <w:tmpl w:val="65889CD0"/>
    <w:lvl w:ilvl="0" w:tplc="7AC2F61C">
      <w:start w:val="1"/>
      <w:numFmt w:val="decimal"/>
      <w:lvlText w:val="%1.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3547348">
      <w:numFmt w:val="bullet"/>
      <w:lvlText w:val="•"/>
      <w:lvlJc w:val="left"/>
      <w:pPr>
        <w:ind w:left="1018" w:hanging="341"/>
      </w:pPr>
      <w:rPr>
        <w:rFonts w:hint="default"/>
      </w:rPr>
    </w:lvl>
    <w:lvl w:ilvl="2" w:tplc="35AC6FD0">
      <w:numFmt w:val="bullet"/>
      <w:lvlText w:val="•"/>
      <w:lvlJc w:val="left"/>
      <w:pPr>
        <w:ind w:left="1937" w:hanging="341"/>
      </w:pPr>
      <w:rPr>
        <w:rFonts w:hint="default"/>
      </w:rPr>
    </w:lvl>
    <w:lvl w:ilvl="3" w:tplc="0A4A1652">
      <w:numFmt w:val="bullet"/>
      <w:lvlText w:val="•"/>
      <w:lvlJc w:val="left"/>
      <w:pPr>
        <w:ind w:left="2855" w:hanging="341"/>
      </w:pPr>
      <w:rPr>
        <w:rFonts w:hint="default"/>
      </w:rPr>
    </w:lvl>
    <w:lvl w:ilvl="4" w:tplc="B3263DCC">
      <w:numFmt w:val="bullet"/>
      <w:lvlText w:val="•"/>
      <w:lvlJc w:val="left"/>
      <w:pPr>
        <w:ind w:left="3774" w:hanging="341"/>
      </w:pPr>
      <w:rPr>
        <w:rFonts w:hint="default"/>
      </w:rPr>
    </w:lvl>
    <w:lvl w:ilvl="5" w:tplc="0C4C27CA">
      <w:numFmt w:val="bullet"/>
      <w:lvlText w:val="•"/>
      <w:lvlJc w:val="left"/>
      <w:pPr>
        <w:ind w:left="4693" w:hanging="341"/>
      </w:pPr>
      <w:rPr>
        <w:rFonts w:hint="default"/>
      </w:rPr>
    </w:lvl>
    <w:lvl w:ilvl="6" w:tplc="E69441BA">
      <w:numFmt w:val="bullet"/>
      <w:lvlText w:val="•"/>
      <w:lvlJc w:val="left"/>
      <w:pPr>
        <w:ind w:left="5611" w:hanging="341"/>
      </w:pPr>
      <w:rPr>
        <w:rFonts w:hint="default"/>
      </w:rPr>
    </w:lvl>
    <w:lvl w:ilvl="7" w:tplc="F5DA407C">
      <w:numFmt w:val="bullet"/>
      <w:lvlText w:val="•"/>
      <w:lvlJc w:val="left"/>
      <w:pPr>
        <w:ind w:left="6530" w:hanging="341"/>
      </w:pPr>
      <w:rPr>
        <w:rFonts w:hint="default"/>
      </w:rPr>
    </w:lvl>
    <w:lvl w:ilvl="8" w:tplc="2AA0A668">
      <w:numFmt w:val="bullet"/>
      <w:lvlText w:val="•"/>
      <w:lvlJc w:val="left"/>
      <w:pPr>
        <w:ind w:left="7449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9C"/>
    <w:rsid w:val="006F759C"/>
    <w:rsid w:val="008A638B"/>
    <w:rsid w:val="00A8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759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759C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F759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F759C"/>
    <w:pPr>
      <w:spacing w:before="44"/>
      <w:ind w:left="102" w:firstLine="720"/>
    </w:pPr>
  </w:style>
  <w:style w:type="character" w:styleId="Hyperlink">
    <w:name w:val="Hyperlink"/>
    <w:basedOn w:val="DefaultParagraphFont"/>
    <w:uiPriority w:val="99"/>
    <w:unhideWhenUsed/>
    <w:rsid w:val="008A6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759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759C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F759C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6F759C"/>
    <w:pPr>
      <w:spacing w:before="44"/>
      <w:ind w:left="102" w:firstLine="720"/>
    </w:pPr>
  </w:style>
  <w:style w:type="character" w:styleId="Hyperlink">
    <w:name w:val="Hyperlink"/>
    <w:basedOn w:val="DefaultParagraphFont"/>
    <w:uiPriority w:val="99"/>
    <w:unhideWhenUsed/>
    <w:rsid w:val="008A6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sales@esc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HP-14</cp:lastModifiedBy>
  <cp:revision>2</cp:revision>
  <dcterms:created xsi:type="dcterms:W3CDTF">2016-08-06T04:28:00Z</dcterms:created>
  <dcterms:modified xsi:type="dcterms:W3CDTF">2016-08-06T04:30:00Z</dcterms:modified>
</cp:coreProperties>
</file>